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Al Grupo Taricco espacio cultural</w:t>
      </w:r>
    </w:p>
    <w:p>
      <w:pPr>
        <w:pStyle w:val="Normal"/>
        <w:bidi w:val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He tomado conocimiento sobre la situación del Cine Teatro Taricco, ubicado en Avenida San Martín 2377 (La Paternal) y de la lucha vecinal, desde hace 30 años, para que dicho histórico lugar sea expropiado y puesto en valor por el Gobierno de la Ciudad de Buenos Aires.</w:t>
      </w:r>
    </w:p>
    <w:p>
      <w:pPr>
        <w:pStyle w:val="Normal"/>
        <w:bidi w:val="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Entiendo y comparto la necesidad de que vuelva a funcionar allí un Cine Teatro y también un Centro Cultural.</w:t>
      </w:r>
    </w:p>
    <w:p>
      <w:pPr>
        <w:pStyle w:val="Normal"/>
        <w:bidi w:val="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Por ello me comprometo a realizar todas las acciones, según mis posibilidades, para conseguir que el proyecto de Ley de Expropiación y Puesta en Valor del predio de Av. San Martín 2377 sea tratado y aprobado a la brevedad por la Legislatura Porteña.</w:t>
      </w:r>
    </w:p>
    <w:p>
      <w:pPr>
        <w:pStyle w:val="Normal"/>
        <w:bidi w:val="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Asimismo asumo el compromiso, después de aprobada la Ley, de reabrir el Cine Teatro Taricco en el menor tiempo posible y consensuar su distribución interna con los vecinos y el Grupo Taricco.</w:t>
      </w:r>
    </w:p>
    <w:p>
      <w:pPr>
        <w:pStyle w:val="Normal"/>
        <w:bidi w:val="0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</w:p>
    <w:sectPr>
      <w:type w:val="nextPage"/>
      <w:pgSz w:w="11906" w:h="16838"/>
      <w:pgMar w:left="1984" w:right="1417" w:gutter="0" w:header="0" w:top="124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AR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LibreOffice/7.4.3.2$Windows_X86_64 LibreOffice_project/1048a8393ae2eeec98dff31b5c133c5f1d08b890</Application>
  <AppVersion>15.0000</AppVersion>
  <Pages>1</Pages>
  <Words>146</Words>
  <Characters>708</Characters>
  <CharactersWithSpaces>850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2023-08-30T12:37:26Z</dcterms:created>
  <dc:creator/>
  <dc:description/>
  <dc:language>es-AR</dc:language>
  <cp:lastModifiedBy/>
  <cp:lastPrinted>2023-10-04T12:57:21Z</cp:lastPrinted>
  <dcterms:modified xsi:type="dcterms:W3CDTF">2023-10-04T12:58:29Z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